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41" w:rsidRPr="008039F4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Государственное образовательное учреждение высшего профессионального образования "Башкирский государственный медицинский университет"</w:t>
      </w:r>
    </w:p>
    <w:p w:rsidR="00BD5C41" w:rsidRPr="008039F4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Министерства</w:t>
      </w:r>
      <w:r w:rsidR="00C020E9"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 здравоохранения Российской Фед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ерации</w:t>
      </w:r>
    </w:p>
    <w:p w:rsidR="00BD5C41" w:rsidRPr="008039F4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Институт последипломного образования</w:t>
      </w:r>
    </w:p>
    <w:p w:rsidR="00BD5C41" w:rsidRPr="008039F4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8039F4" w:rsidRDefault="00BD5C41" w:rsidP="00BD5C41">
      <w:pPr>
        <w:pStyle w:val="a3"/>
        <w:ind w:firstLine="0"/>
        <w:jc w:val="center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Кафедра медико-профилактического дела с курсами гигиены, эпидемиологии, организации госсанэпидслужбы и гигиены труда, профессиональных болезней ИПО</w:t>
      </w: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"Утверждаю"</w:t>
      </w: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Заведующая кафедрой,</w:t>
      </w: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профессор ____________________ Овсянникова Л.Б.</w:t>
      </w: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"___" __________________ 200__ г.</w:t>
      </w: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6E24A7" w:rsidRPr="008039F4" w:rsidRDefault="006E24A7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6E24A7" w:rsidRPr="008039F4" w:rsidRDefault="006E24A7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BD5C41" w:rsidRPr="008039F4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МЕТОДИЧЕСКАЯ РАЗРАБОТКА</w:t>
      </w:r>
      <w:r w:rsidR="0074513A" w:rsidRPr="008039F4">
        <w:rPr>
          <w:kern w:val="28"/>
          <w:sz w:val="24"/>
          <w:szCs w:val="24"/>
        </w:rPr>
        <w:t xml:space="preserve"> № 10</w:t>
      </w:r>
    </w:p>
    <w:p w:rsidR="00BD5C41" w:rsidRPr="008039F4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 xml:space="preserve">практического занятия </w:t>
      </w:r>
      <w:r w:rsidRPr="008039F4">
        <w:rPr>
          <w:kern w:val="28"/>
          <w:sz w:val="24"/>
          <w:szCs w:val="24"/>
          <w:u w:val="single"/>
        </w:rPr>
        <w:t xml:space="preserve">для </w:t>
      </w:r>
      <w:r w:rsidR="004C62AD">
        <w:rPr>
          <w:kern w:val="28"/>
          <w:sz w:val="24"/>
          <w:szCs w:val="24"/>
          <w:u w:val="single"/>
        </w:rPr>
        <w:t>преподавателей</w:t>
      </w:r>
    </w:p>
    <w:p w:rsidR="00711190" w:rsidRPr="008039F4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цикла профессиональной переподготовки (специализации)</w:t>
      </w:r>
    </w:p>
    <w:p w:rsidR="00BD5C41" w:rsidRPr="008039F4" w:rsidRDefault="00BD5C41" w:rsidP="00BD5C41">
      <w:pPr>
        <w:widowControl/>
        <w:jc w:val="center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по специальности 040303.04 “Гигиена труда” для врачей по общей гигиене</w:t>
      </w:r>
    </w:p>
    <w:p w:rsidR="00BD5C41" w:rsidRPr="008039F4" w:rsidRDefault="00BD5C41" w:rsidP="00BD5C41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150922" w:rsidRPr="008039F4" w:rsidRDefault="00BA2C84" w:rsidP="00150922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sz w:val="24"/>
        </w:rPr>
        <w:t xml:space="preserve">1. </w:t>
      </w:r>
      <w:r w:rsidR="0074513A" w:rsidRPr="008039F4">
        <w:rPr>
          <w:rFonts w:ascii="Times New Roman" w:hAnsi="Times New Roman" w:cs="Times New Roman"/>
          <w:kern w:val="24"/>
          <w:sz w:val="24"/>
        </w:rPr>
        <w:t xml:space="preserve">Тема: 1.1.10. </w:t>
      </w:r>
      <w:bookmarkStart w:id="0" w:name="_GoBack"/>
      <w:r w:rsidR="0074513A" w:rsidRPr="00CB5D96">
        <w:rPr>
          <w:rFonts w:ascii="Times New Roman" w:hAnsi="Times New Roman" w:cs="Times New Roman"/>
          <w:b/>
          <w:kern w:val="24"/>
          <w:sz w:val="24"/>
        </w:rPr>
        <w:t>Производственная вентиляция</w:t>
      </w:r>
      <w:bookmarkEnd w:id="0"/>
    </w:p>
    <w:p w:rsidR="00150922" w:rsidRPr="008039F4" w:rsidRDefault="00150922" w:rsidP="00150922">
      <w:pPr>
        <w:rPr>
          <w:rFonts w:ascii="Times New Roman" w:hAnsi="Times New Roman" w:cs="Times New Roman"/>
          <w:kern w:val="28"/>
          <w:sz w:val="24"/>
        </w:rPr>
      </w:pPr>
    </w:p>
    <w:p w:rsidR="00BD5C41" w:rsidRPr="008039F4" w:rsidRDefault="00BD5C41" w:rsidP="00150922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FA19AE">
        <w:rPr>
          <w:rFonts w:ascii="Times New Roman" w:hAnsi="Times New Roman" w:cs="Times New Roman"/>
          <w:kern w:val="28"/>
          <w:sz w:val="24"/>
        </w:rPr>
        <w:t>3</w:t>
      </w:r>
      <w:r w:rsidR="00A80823" w:rsidRPr="008039F4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8039F4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8039F4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8039F4">
        <w:rPr>
          <w:kern w:val="28"/>
          <w:sz w:val="24"/>
          <w:szCs w:val="24"/>
        </w:rPr>
        <w:t>3. Контингент слушателей: Врачи по общей гигиене</w:t>
      </w:r>
    </w:p>
    <w:p w:rsidR="00D3066C" w:rsidRPr="008039F4" w:rsidRDefault="00D3066C" w:rsidP="00D3066C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4. Учебная цель: Изучить основы построения промышленной вентиляции, виды вентиляции, соответствующее устройство вентиляционных систем</w:t>
      </w:r>
    </w:p>
    <w:p w:rsidR="00F21F8C" w:rsidRPr="008039F4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8039F4">
        <w:rPr>
          <w:kern w:val="24"/>
          <w:sz w:val="24"/>
          <w:szCs w:val="24"/>
        </w:rPr>
        <w:t>е</w:t>
      </w:r>
      <w:r w:rsidRPr="008039F4">
        <w:rPr>
          <w:kern w:val="24"/>
          <w:sz w:val="24"/>
          <w:szCs w:val="24"/>
        </w:rPr>
        <w:t>дийный проектор, ноутбук</w:t>
      </w:r>
    </w:p>
    <w:p w:rsidR="00283A2D" w:rsidRPr="008039F4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8039F4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8039F4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283A2D" w:rsidRPr="008039F4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7941AE" w:rsidRPr="008039F4">
        <w:rPr>
          <w:rFonts w:ascii="Times New Roman" w:hAnsi="Times New Roman" w:cs="Times New Roman"/>
          <w:spacing w:val="0"/>
          <w:kern w:val="28"/>
          <w:sz w:val="24"/>
        </w:rPr>
        <w:t>7</w:t>
      </w:r>
    </w:p>
    <w:p w:rsidR="00CC5CB4" w:rsidRPr="008039F4" w:rsidRDefault="00CC5CB4" w:rsidP="00CD437B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039F4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8039F4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74513A" w:rsidRPr="008039F4" w:rsidRDefault="001E207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D3066C" w:rsidRPr="008039F4">
        <w:rPr>
          <w:rFonts w:ascii="Times New Roman" w:hAnsi="Times New Roman" w:cs="Times New Roman"/>
          <w:spacing w:val="0"/>
          <w:kern w:val="28"/>
          <w:sz w:val="24"/>
        </w:rPr>
        <w:t>уметь</w:t>
      </w:r>
      <w:r w:rsidR="009A6584"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 обследовать вентиляционную уста</w:t>
      </w:r>
      <w:r w:rsidR="00D3066C" w:rsidRPr="008039F4">
        <w:rPr>
          <w:rFonts w:ascii="Times New Roman" w:hAnsi="Times New Roman" w:cs="Times New Roman"/>
          <w:spacing w:val="0"/>
          <w:kern w:val="28"/>
          <w:sz w:val="24"/>
        </w:rPr>
        <w:t>новку,</w:t>
      </w:r>
    </w:p>
    <w:p w:rsidR="00D3066C" w:rsidRPr="008039F4" w:rsidRDefault="00D3066C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- дать заключение о </w:t>
      </w:r>
      <w:r w:rsidR="009A6584" w:rsidRPr="008039F4">
        <w:rPr>
          <w:rFonts w:ascii="Times New Roman" w:hAnsi="Times New Roman" w:cs="Times New Roman"/>
          <w:spacing w:val="0"/>
          <w:kern w:val="28"/>
          <w:sz w:val="24"/>
        </w:rPr>
        <w:t>её эффективности,</w:t>
      </w:r>
    </w:p>
    <w:p w:rsidR="009A6584" w:rsidRPr="008039F4" w:rsidRDefault="009A6584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- измерить и/или рассчитать кратность воздухообмена помещени</w:t>
      </w:r>
      <w:r w:rsidR="00936F58">
        <w:rPr>
          <w:rFonts w:ascii="Times New Roman" w:hAnsi="Times New Roman" w:cs="Times New Roman"/>
          <w:spacing w:val="0"/>
          <w:kern w:val="28"/>
          <w:sz w:val="24"/>
        </w:rPr>
        <w:t>я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.</w:t>
      </w:r>
    </w:p>
    <w:p w:rsidR="0074513A" w:rsidRPr="008039F4" w:rsidRDefault="0074513A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039F4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8039F4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57876" w:rsidRPr="008039F4" w:rsidRDefault="00D71BC9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F4397C" w:rsidRPr="008039F4">
        <w:rPr>
          <w:rFonts w:ascii="Times New Roman" w:hAnsi="Times New Roman" w:cs="Times New Roman"/>
          <w:spacing w:val="0"/>
          <w:kern w:val="28"/>
          <w:sz w:val="24"/>
        </w:rPr>
        <w:t>Классификация устройств производственной вентил</w:t>
      </w:r>
      <w:r w:rsidR="00E70417" w:rsidRPr="008039F4">
        <w:rPr>
          <w:rFonts w:ascii="Times New Roman" w:hAnsi="Times New Roman" w:cs="Times New Roman"/>
          <w:spacing w:val="0"/>
          <w:kern w:val="28"/>
          <w:sz w:val="24"/>
        </w:rPr>
        <w:t>я</w:t>
      </w:r>
      <w:r w:rsidR="00F4397C" w:rsidRPr="008039F4">
        <w:rPr>
          <w:rFonts w:ascii="Times New Roman" w:hAnsi="Times New Roman" w:cs="Times New Roman"/>
          <w:spacing w:val="0"/>
          <w:kern w:val="28"/>
          <w:sz w:val="24"/>
        </w:rPr>
        <w:t>ции</w:t>
      </w:r>
      <w:r w:rsidR="00887417" w:rsidRPr="008039F4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E70417" w:rsidRPr="008039F4" w:rsidRDefault="00887417" w:rsidP="00555B1A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6.2.</w:t>
      </w:r>
      <w:r w:rsidR="00FE272F"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E70417" w:rsidRPr="008039F4">
        <w:rPr>
          <w:rFonts w:ascii="Times New Roman" w:hAnsi="Times New Roman" w:cs="Times New Roman"/>
          <w:spacing w:val="0"/>
          <w:kern w:val="28"/>
          <w:sz w:val="24"/>
        </w:rPr>
        <w:t>Гигиеническая оценка эффективности вентиляционной системы.</w:t>
      </w:r>
    </w:p>
    <w:p w:rsidR="00213505" w:rsidRPr="008039F4" w:rsidRDefault="00213505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8039F4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8039F4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98301D" w:rsidRPr="008039F4" w:rsidRDefault="0098301D" w:rsidP="0098301D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7.1. Фронтальный опрос для определения уровня усвоения предыдущей темы и уровня, н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8039F4">
        <w:rPr>
          <w:rFonts w:ascii="Times New Roman" w:hAnsi="Times New Roman" w:cs="Times New Roman"/>
          <w:spacing w:val="0"/>
          <w:kern w:val="28"/>
          <w:sz w:val="24"/>
        </w:rPr>
        <w:t>обходимого для предстоящей работы</w:t>
      </w:r>
      <w:r w:rsidRPr="008039F4">
        <w:rPr>
          <w:rFonts w:ascii="Times New Roman" w:hAnsi="Times New Roman" w:cs="Times New Roman"/>
          <w:kern w:val="28"/>
          <w:sz w:val="24"/>
        </w:rPr>
        <w:t xml:space="preserve"> с необходимой коррекцией;</w:t>
      </w:r>
    </w:p>
    <w:p w:rsidR="00213505" w:rsidRPr="008039F4" w:rsidRDefault="00BA7EDF" w:rsidP="00213505">
      <w:pPr>
        <w:pStyle w:val="a3"/>
        <w:tabs>
          <w:tab w:val="left" w:pos="708"/>
        </w:tabs>
        <w:ind w:firstLine="0"/>
        <w:rPr>
          <w:kern w:val="28"/>
          <w:sz w:val="24"/>
          <w:szCs w:val="24"/>
        </w:rPr>
      </w:pPr>
      <w:r w:rsidRPr="008039F4">
        <w:rPr>
          <w:kern w:val="24"/>
          <w:sz w:val="24"/>
          <w:szCs w:val="24"/>
        </w:rPr>
        <w:t>7</w:t>
      </w:r>
      <w:r w:rsidR="00213505" w:rsidRPr="008039F4">
        <w:rPr>
          <w:kern w:val="24"/>
          <w:sz w:val="24"/>
          <w:szCs w:val="24"/>
        </w:rPr>
        <w:t xml:space="preserve">.2. </w:t>
      </w:r>
      <w:r w:rsidR="00213505" w:rsidRPr="008039F4">
        <w:rPr>
          <w:kern w:val="28"/>
          <w:sz w:val="24"/>
          <w:szCs w:val="24"/>
        </w:rPr>
        <w:t>Значимость промышленно-санитарной химии для санитарно-гигиенического надзора на промышленных предприятиях4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.3. Особенности отбора проб воздуха и смывов для химического анализа4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.4. Промышленные аэрозоли4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.5. Физико-химические свойства загрязнителей воздуха рабочей зоны;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lastRenderedPageBreak/>
        <w:t>7</w:t>
      </w:r>
      <w:r w:rsidR="00213505" w:rsidRPr="008039F4">
        <w:rPr>
          <w:rFonts w:ascii="Times New Roman" w:hAnsi="Times New Roman" w:cs="Times New Roman"/>
          <w:kern w:val="28"/>
          <w:sz w:val="24"/>
        </w:rPr>
        <w:t>.</w:t>
      </w:r>
      <w:r w:rsidRPr="008039F4">
        <w:rPr>
          <w:rFonts w:ascii="Times New Roman" w:hAnsi="Times New Roman" w:cs="Times New Roman"/>
          <w:kern w:val="28"/>
          <w:sz w:val="24"/>
        </w:rPr>
        <w:t>6.</w:t>
      </w:r>
      <w:r w:rsidR="00213505" w:rsidRPr="008039F4">
        <w:rPr>
          <w:rFonts w:ascii="Times New Roman" w:hAnsi="Times New Roman" w:cs="Times New Roman"/>
          <w:kern w:val="28"/>
          <w:sz w:val="24"/>
        </w:rPr>
        <w:t xml:space="preserve"> Контрольная пылевая нагрузка;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7.7</w:t>
      </w:r>
      <w:r w:rsidR="00213505" w:rsidRPr="008039F4">
        <w:rPr>
          <w:rFonts w:ascii="Times New Roman" w:hAnsi="Times New Roman" w:cs="Times New Roman"/>
          <w:kern w:val="28"/>
          <w:sz w:val="24"/>
        </w:rPr>
        <w:t>. Методики химического анализа в промышленно-санитарной химии;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7.8</w:t>
      </w:r>
      <w:r w:rsidR="00213505" w:rsidRPr="008039F4">
        <w:rPr>
          <w:rFonts w:ascii="Times New Roman" w:hAnsi="Times New Roman" w:cs="Times New Roman"/>
          <w:kern w:val="28"/>
          <w:sz w:val="24"/>
        </w:rPr>
        <w:t>. Приборы для химического анализа (ФЭК, СФ, хромотографы и пр.);</w:t>
      </w:r>
    </w:p>
    <w:p w:rsidR="00213505" w:rsidRPr="008039F4" w:rsidRDefault="00BA7EDF" w:rsidP="00213505">
      <w:pPr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kern w:val="28"/>
          <w:sz w:val="24"/>
        </w:rPr>
        <w:t>7.9</w:t>
      </w:r>
      <w:r w:rsidR="00213505" w:rsidRPr="008039F4">
        <w:rPr>
          <w:rFonts w:ascii="Times New Roman" w:hAnsi="Times New Roman" w:cs="Times New Roman"/>
          <w:kern w:val="28"/>
          <w:sz w:val="24"/>
        </w:rPr>
        <w:t>. Классификации методов санитарно-промышленной химии.</w:t>
      </w:r>
    </w:p>
    <w:p w:rsidR="00E70417" w:rsidRDefault="00E70417" w:rsidP="005B0C31">
      <w:pPr>
        <w:rPr>
          <w:rFonts w:ascii="Times New Roman" w:hAnsi="Times New Roman" w:cs="Times New Roman"/>
          <w:kern w:val="28"/>
          <w:sz w:val="24"/>
        </w:rPr>
      </w:pPr>
    </w:p>
    <w:p w:rsidR="004C62AD" w:rsidRPr="00F2293B" w:rsidRDefault="004C62AD" w:rsidP="004C62AD">
      <w:pPr>
        <w:rPr>
          <w:rFonts w:ascii="Times New Roman" w:hAnsi="Times New Roman" w:cs="Times New Roman"/>
          <w:kern w:val="28"/>
          <w:sz w:val="24"/>
        </w:rPr>
      </w:pPr>
      <w:r>
        <w:rPr>
          <w:rFonts w:ascii="Times New Roman" w:hAnsi="Times New Roman" w:cs="Times New Roman"/>
          <w:kern w:val="28"/>
          <w:sz w:val="24"/>
        </w:rPr>
        <w:t>Распределение времени:</w:t>
      </w:r>
    </w:p>
    <w:tbl>
      <w:tblPr>
        <w:tblStyle w:val="ac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4C62AD" w:rsidRPr="00F2293B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4C62AD" w:rsidRPr="00F2293B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F2293B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4C62AD" w:rsidRPr="00FF14F7" w:rsidTr="00421680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F14F7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FF14F7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4C62AD" w:rsidRPr="00FF14F7" w:rsidRDefault="004C62AD" w:rsidP="0042168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FF14F7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2</w:t>
            </w:r>
          </w:p>
        </w:tc>
      </w:tr>
    </w:tbl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4C62AD" w:rsidRPr="00936F58" w:rsidTr="00421680">
        <w:trPr>
          <w:jc w:val="center"/>
        </w:trPr>
        <w:tc>
          <w:tcPr>
            <w:tcW w:w="3824" w:type="pct"/>
            <w:vAlign w:val="center"/>
          </w:tcPr>
          <w:p w:rsidR="004C62AD" w:rsidRPr="00936F58" w:rsidRDefault="004C62AD" w:rsidP="00421680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4C62AD" w:rsidRPr="00936F58" w:rsidRDefault="004C62AD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936F58" w:rsidRPr="00936F58" w:rsidTr="00421680">
        <w:trPr>
          <w:jc w:val="center"/>
        </w:trPr>
        <w:tc>
          <w:tcPr>
            <w:tcW w:w="3824" w:type="pct"/>
            <w:vAlign w:val="center"/>
          </w:tcPr>
          <w:p w:rsidR="00936F58" w:rsidRPr="00936F58" w:rsidRDefault="00936F58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2. Классификации производственного микроклимата. Приборное и но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р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мативное обеспечение санитарного надзора в области промышленной вентиляции. Устройства вентиляционных установок.</w:t>
            </w:r>
          </w:p>
        </w:tc>
        <w:tc>
          <w:tcPr>
            <w:tcW w:w="1176" w:type="pct"/>
            <w:vAlign w:val="center"/>
          </w:tcPr>
          <w:p w:rsidR="00936F58" w:rsidRPr="00936F58" w:rsidRDefault="00FF14F7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2,0</w:t>
            </w:r>
          </w:p>
        </w:tc>
      </w:tr>
      <w:tr w:rsidR="00936F58" w:rsidRPr="00936F58" w:rsidTr="00421680">
        <w:trPr>
          <w:jc w:val="center"/>
        </w:trPr>
        <w:tc>
          <w:tcPr>
            <w:tcW w:w="3824" w:type="pct"/>
            <w:vAlign w:val="center"/>
          </w:tcPr>
          <w:p w:rsidR="00936F58" w:rsidRPr="00936F58" w:rsidRDefault="00936F58" w:rsidP="00421680">
            <w:pPr>
              <w:rPr>
                <w:rFonts w:ascii="Times New Roman" w:hAnsi="Times New Roman" w:cs="Times New Roman"/>
                <w:spacing w:val="0"/>
                <w:kern w:val="28"/>
                <w:sz w:val="24"/>
              </w:rPr>
            </w:pP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3. Параметры микроклимата. Санитарный надзор, экспертиза и аттест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ционная процедура. Гигиеническая оценка температурного и влажнос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т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ного режима. Нормативно-технические и санитарно-гигиенические д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о</w:t>
            </w:r>
            <w:r w:rsidRPr="00936F58">
              <w:rPr>
                <w:rFonts w:ascii="Times New Roman" w:hAnsi="Times New Roman" w:cs="Times New Roman"/>
                <w:kern w:val="28"/>
                <w:sz w:val="24"/>
              </w:rPr>
              <w:t>кументы, регламентирующие параметры микроклимата.</w:t>
            </w:r>
          </w:p>
        </w:tc>
        <w:tc>
          <w:tcPr>
            <w:tcW w:w="1176" w:type="pct"/>
            <w:vAlign w:val="center"/>
          </w:tcPr>
          <w:p w:rsidR="00936F58" w:rsidRPr="00936F58" w:rsidRDefault="00FF14F7" w:rsidP="00421680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4C62AD" w:rsidRDefault="004C62AD" w:rsidP="005B0C31">
      <w:pPr>
        <w:rPr>
          <w:rFonts w:ascii="Times New Roman" w:hAnsi="Times New Roman" w:cs="Times New Roman"/>
          <w:kern w:val="28"/>
          <w:sz w:val="24"/>
        </w:rPr>
      </w:pPr>
    </w:p>
    <w:p w:rsidR="00BD5C41" w:rsidRPr="008039F4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7.9</w:t>
      </w:r>
      <w:r w:rsidR="00BD5C41" w:rsidRPr="008039F4">
        <w:rPr>
          <w:kern w:val="24"/>
          <w:sz w:val="24"/>
          <w:szCs w:val="24"/>
        </w:rPr>
        <w:t>. Методы контроля знаний и навыков:</w:t>
      </w:r>
    </w:p>
    <w:p w:rsidR="00BD5C41" w:rsidRPr="008039F4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- Активный опрос в конце лекции;</w:t>
      </w:r>
    </w:p>
    <w:p w:rsidR="00BD5C41" w:rsidRPr="008039F4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8039F4">
        <w:rPr>
          <w:kern w:val="24"/>
          <w:sz w:val="24"/>
          <w:szCs w:val="24"/>
        </w:rPr>
        <w:t>- Тесты в слайдах лекции 1.1.</w:t>
      </w:r>
      <w:r w:rsidR="007D5AB2" w:rsidRPr="008039F4">
        <w:rPr>
          <w:kern w:val="24"/>
          <w:sz w:val="24"/>
          <w:szCs w:val="24"/>
        </w:rPr>
        <w:t>10</w:t>
      </w:r>
      <w:r w:rsidR="00BD5C41" w:rsidRPr="008039F4">
        <w:rPr>
          <w:kern w:val="24"/>
          <w:sz w:val="24"/>
          <w:szCs w:val="24"/>
        </w:rPr>
        <w:t>.</w:t>
      </w:r>
    </w:p>
    <w:p w:rsidR="007B33D7" w:rsidRPr="008039F4" w:rsidRDefault="007B33D7" w:rsidP="007B33D7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7D5AB2" w:rsidRPr="008039F4" w:rsidRDefault="007D5AB2" w:rsidP="007D5AB2">
      <w:pPr>
        <w:pStyle w:val="a3"/>
        <w:ind w:firstLine="0"/>
        <w:rPr>
          <w:b/>
          <w:kern w:val="24"/>
          <w:sz w:val="24"/>
          <w:szCs w:val="24"/>
        </w:rPr>
      </w:pPr>
      <w:r w:rsidRPr="008039F4">
        <w:rPr>
          <w:b/>
          <w:kern w:val="24"/>
          <w:sz w:val="24"/>
          <w:szCs w:val="24"/>
        </w:rPr>
        <w:t>Основная литература:</w:t>
      </w:r>
    </w:p>
    <w:p w:rsidR="007D5AB2" w:rsidRPr="008039F4" w:rsidRDefault="007D5AB2" w:rsidP="007D5AB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</w:t>
      </w:r>
      <w:r w:rsidRPr="008039F4">
        <w:rPr>
          <w:rFonts w:ascii="Times New Roman" w:hAnsi="Times New Roman" w:cs="Times New Roman"/>
          <w:kern w:val="24"/>
          <w:sz w:val="24"/>
        </w:rPr>
        <w:t>а</w:t>
      </w:r>
      <w:r w:rsidRPr="008039F4">
        <w:rPr>
          <w:rFonts w:ascii="Times New Roman" w:hAnsi="Times New Roman" w:cs="Times New Roman"/>
          <w:kern w:val="24"/>
          <w:sz w:val="24"/>
        </w:rPr>
        <w:t>бочей среды трудового процесса: учебное пособие /сост. Г.Г. Максимов, В.О. Красовский. - Уфа, Изд. БГМУ, 2008. –108 с.</w:t>
      </w:r>
    </w:p>
    <w:p w:rsidR="007D5AB2" w:rsidRPr="008039F4" w:rsidRDefault="007D5AB2" w:rsidP="007D5AB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7D5AB2" w:rsidRPr="008039F4" w:rsidRDefault="007D5AB2" w:rsidP="007D5AB2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8039F4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</w:p>
    <w:p w:rsidR="007D5AB2" w:rsidRPr="008039F4" w:rsidRDefault="007D5AB2" w:rsidP="007D5AB2">
      <w:pPr>
        <w:overflowPunct w:val="0"/>
        <w:ind w:left="397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7D5AB2" w:rsidRPr="008039F4" w:rsidRDefault="007D5AB2" w:rsidP="007D5AB2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8039F4">
        <w:rPr>
          <w:b/>
          <w:kern w:val="24"/>
          <w:sz w:val="24"/>
          <w:szCs w:val="24"/>
        </w:rPr>
        <w:t>Дополнительная: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8039F4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Измеров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7D5AB2" w:rsidRPr="008039F4" w:rsidRDefault="007D5AB2" w:rsidP="007D5AB2">
      <w:pPr>
        <w:widowControl/>
        <w:numPr>
          <w:ilvl w:val="0"/>
          <w:numId w:val="19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Измеров Н.Ф., Каспаров А.А. Медицина труда (введение в специальность): Учебное п</w:t>
      </w:r>
      <w:r w:rsidRPr="008039F4">
        <w:rPr>
          <w:rFonts w:ascii="Times New Roman" w:hAnsi="Times New Roman" w:cs="Times New Roman"/>
          <w:kern w:val="24"/>
          <w:sz w:val="24"/>
        </w:rPr>
        <w:t>о</w:t>
      </w:r>
      <w:r w:rsidRPr="008039F4">
        <w:rPr>
          <w:rFonts w:ascii="Times New Roman" w:hAnsi="Times New Roman" w:cs="Times New Roman"/>
          <w:kern w:val="24"/>
          <w:sz w:val="24"/>
        </w:rPr>
        <w:t>собие для слушателей системы последипломного образования врачей. - М.: Медицина, 2002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профпатологии, инженеров по охране труда и курсантов ИПО: Башкирский Государственный Медицинский Университет-Институт последипломного образования. - Уфа, 1999. 20 с.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Красовский, В. О.</w:t>
      </w:r>
      <w:r w:rsidRPr="008039F4">
        <w:rPr>
          <w:rFonts w:ascii="Times New Roman" w:hAnsi="Times New Roman" w:cs="Times New Roman"/>
          <w:kern w:val="28"/>
          <w:sz w:val="24"/>
        </w:rPr>
        <w:t xml:space="preserve"> Физиолого-гигиеническая диагностика безвредного стажа по услов</w:t>
      </w:r>
      <w:r w:rsidRPr="008039F4">
        <w:rPr>
          <w:rFonts w:ascii="Times New Roman" w:hAnsi="Times New Roman" w:cs="Times New Roman"/>
          <w:kern w:val="28"/>
          <w:sz w:val="24"/>
        </w:rPr>
        <w:t>и</w:t>
      </w:r>
      <w:r w:rsidRPr="008039F4">
        <w:rPr>
          <w:rFonts w:ascii="Times New Roman" w:hAnsi="Times New Roman" w:cs="Times New Roman"/>
          <w:kern w:val="28"/>
          <w:sz w:val="24"/>
        </w:rPr>
        <w:t>ям труда: [монография] / В. О. Красовский, Г. Г. Максимов; под ред. Г. Г. Максимова. - Уфа : [б. и.], 2003. - 235 с. (Шифр к/14460)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Максимов, Г. Г.</w:t>
      </w:r>
      <w:r w:rsidRPr="008039F4">
        <w:rPr>
          <w:rFonts w:ascii="Times New Roman" w:hAnsi="Times New Roman" w:cs="Times New Roman"/>
          <w:kern w:val="28"/>
          <w:sz w:val="24"/>
        </w:rPr>
        <w:t xml:space="preserve"> Введение в количественную токсикологию : учебное пособие / Г. Г. Максимов ; Башкирский гос. мед. ун-т. - Уфа : Изд-во БГМУ, 2006. - 145 с. (Шифр к/15130)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lastRenderedPageBreak/>
        <w:t xml:space="preserve">Максимов, Г. Г. </w:t>
      </w:r>
      <w:r w:rsidRPr="008039F4">
        <w:rPr>
          <w:rFonts w:ascii="Times New Roman" w:hAnsi="Times New Roman" w:cs="Times New Roman"/>
          <w:kern w:val="28"/>
          <w:sz w:val="24"/>
        </w:rPr>
        <w:t>Количественная профилактическая токсикология : учебное пособие / Г. Г. Максимов ; Башкирский гос. мед. ун-т (Уфа), Ин-т последипломного образования. - Уфа : Изд-во БГМУ, 2009. - 156 с. (Шифр к/18084)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 xml:space="preserve">Максимов, Г. Г. </w:t>
      </w:r>
      <w:r w:rsidRPr="008039F4">
        <w:rPr>
          <w:rFonts w:ascii="Times New Roman" w:hAnsi="Times New Roman" w:cs="Times New Roman"/>
          <w:kern w:val="28"/>
          <w:sz w:val="24"/>
        </w:rPr>
        <w:t>Основы количественной токсикологии : учебное пособие / Г. Г. Ма</w:t>
      </w:r>
      <w:r w:rsidRPr="008039F4">
        <w:rPr>
          <w:rFonts w:ascii="Times New Roman" w:hAnsi="Times New Roman" w:cs="Times New Roman"/>
          <w:kern w:val="28"/>
          <w:sz w:val="24"/>
        </w:rPr>
        <w:t>к</w:t>
      </w:r>
      <w:r w:rsidRPr="008039F4">
        <w:rPr>
          <w:rFonts w:ascii="Times New Roman" w:hAnsi="Times New Roman" w:cs="Times New Roman"/>
          <w:kern w:val="28"/>
          <w:sz w:val="24"/>
        </w:rPr>
        <w:t>симов ; Башкирский гос. мед. ун-т , Ин-т последипломного образования. - Уфа : Изд-во БГМУ, 2009. - 127 с. (Шифр к/18083)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Максимов, Г. Г.</w:t>
      </w:r>
      <w:r w:rsidRPr="008039F4">
        <w:rPr>
          <w:rFonts w:ascii="Times New Roman" w:hAnsi="Times New Roman" w:cs="Times New Roman"/>
          <w:kern w:val="28"/>
          <w:sz w:val="24"/>
        </w:rPr>
        <w:t xml:space="preserve"> Предварительные и периодические медицинские осмотры работников, занятых на тяжелых работах и с вредными и опасными условиями труда : учебное пособие / Г. Г. Максимов, Ю. Г. Азнабаева ; ГБОУ ВПО "Башкирский государственный медицинский ун</w:t>
      </w:r>
      <w:r w:rsidRPr="008039F4">
        <w:rPr>
          <w:rFonts w:ascii="Times New Roman" w:hAnsi="Times New Roman" w:cs="Times New Roman"/>
          <w:kern w:val="28"/>
          <w:sz w:val="24"/>
        </w:rPr>
        <w:t>и</w:t>
      </w:r>
      <w:r w:rsidRPr="008039F4">
        <w:rPr>
          <w:rFonts w:ascii="Times New Roman" w:hAnsi="Times New Roman" w:cs="Times New Roman"/>
          <w:kern w:val="28"/>
          <w:sz w:val="24"/>
        </w:rPr>
        <w:t>верситет МЗ и социального развития РФ", Институт последипломного образования. - Уфа : Изд-во БГМУ, 2012. - 135 с. (Шифр к/20607)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7D5AB2" w:rsidRPr="008039F4" w:rsidRDefault="007D5AB2" w:rsidP="007D5AB2">
      <w:pPr>
        <w:widowControl/>
        <w:numPr>
          <w:ilvl w:val="0"/>
          <w:numId w:val="19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Руководство по гигиене труда в 2-х томах (под редакцией  Н.Ф. Измерова). М.: Медиц</w:t>
      </w:r>
      <w:r w:rsidRPr="008039F4">
        <w:rPr>
          <w:rFonts w:ascii="Times New Roman" w:hAnsi="Times New Roman" w:cs="Times New Roman"/>
          <w:kern w:val="24"/>
          <w:sz w:val="24"/>
        </w:rPr>
        <w:t>и</w:t>
      </w:r>
      <w:r w:rsidRPr="008039F4">
        <w:rPr>
          <w:rFonts w:ascii="Times New Roman" w:hAnsi="Times New Roman" w:cs="Times New Roman"/>
          <w:kern w:val="24"/>
          <w:sz w:val="24"/>
        </w:rPr>
        <w:t>на, 1987.</w:t>
      </w:r>
    </w:p>
    <w:p w:rsidR="007D5AB2" w:rsidRPr="008039F4" w:rsidRDefault="007D5AB2" w:rsidP="007D5AB2">
      <w:pPr>
        <w:widowControl/>
        <w:numPr>
          <w:ilvl w:val="0"/>
          <w:numId w:val="19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Руководство по гигиене труда в 2-х томах (под редакцией  Н.Ф. Измерова). М.: Медиц</w:t>
      </w:r>
      <w:r w:rsidRPr="008039F4">
        <w:rPr>
          <w:rFonts w:ascii="Times New Roman" w:hAnsi="Times New Roman" w:cs="Times New Roman"/>
          <w:kern w:val="24"/>
          <w:sz w:val="24"/>
        </w:rPr>
        <w:t>и</w:t>
      </w:r>
      <w:r w:rsidRPr="008039F4">
        <w:rPr>
          <w:rFonts w:ascii="Times New Roman" w:hAnsi="Times New Roman" w:cs="Times New Roman"/>
          <w:kern w:val="24"/>
          <w:sz w:val="24"/>
        </w:rPr>
        <w:t>на, 1987.</w:t>
      </w:r>
    </w:p>
    <w:p w:rsidR="007D5AB2" w:rsidRPr="008039F4" w:rsidRDefault="007D5AB2" w:rsidP="007D5AB2">
      <w:pPr>
        <w:pStyle w:val="1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Санитарно-гигиеническая характеристика условий</w:t>
      </w:r>
      <w:r w:rsidRPr="008039F4">
        <w:rPr>
          <w:rFonts w:ascii="Times New Roman" w:hAnsi="Times New Roman" w:cs="Times New Roman"/>
          <w:kern w:val="28"/>
          <w:sz w:val="24"/>
        </w:rPr>
        <w:t xml:space="preserve"> труда : учебное пособие / ГБОУ ВПО "Башкирский государственный медицинский университет МЗ и социального развития РФ", ИПО ; сост.: Г. Г. Максимов, В. О. Красовский. - 2-е изд., перераб. и доп. - Уфа : Изд-во ГОУ ВПО "Башгосмедуниверситет Росздрава", 2010. - 168 с. (Шифр к/20250)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Тест итогового контроля</w:t>
      </w:r>
      <w:r w:rsidRPr="008039F4">
        <w:rPr>
          <w:rFonts w:ascii="Times New Roman" w:hAnsi="Times New Roman" w:cs="Times New Roman"/>
          <w:kern w:val="28"/>
          <w:sz w:val="24"/>
        </w:rPr>
        <w:t xml:space="preserve"> усвоения знаний курсантами ИПО по циклу тематического усовершенствования "Актуальные вопросы профилактической токсикологии и гигиены труда в ведущих отраслях промышленности" : учеб.-метод. пособие / Башкирский гос. мед. ун-т (Уфа). ИПО, Каф. клинической токсикологии и профболезней с курсом ИПО ; [сост.: Г. Г. Максимов, В. О. Красовский]. - Уфа : БГМУ, 2005. - 118 с.</w:t>
      </w:r>
    </w:p>
    <w:p w:rsidR="007D5AB2" w:rsidRPr="008039F4" w:rsidRDefault="007D5AB2" w:rsidP="007D5AB2">
      <w:pPr>
        <w:widowControl/>
        <w:numPr>
          <w:ilvl w:val="0"/>
          <w:numId w:val="19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8039F4">
        <w:rPr>
          <w:rFonts w:ascii="Times New Roman" w:hAnsi="Times New Roman" w:cs="Times New Roman"/>
          <w:bCs/>
          <w:kern w:val="28"/>
          <w:sz w:val="24"/>
        </w:rPr>
        <w:t>Тест контроля исходного</w:t>
      </w:r>
      <w:r w:rsidRPr="008039F4">
        <w:rPr>
          <w:rFonts w:ascii="Times New Roman" w:hAnsi="Times New Roman" w:cs="Times New Roman"/>
          <w:kern w:val="28"/>
          <w:sz w:val="24"/>
        </w:rPr>
        <w:t xml:space="preserve"> уровня знаний курсантов по тематическому усовершенств</w:t>
      </w:r>
      <w:r w:rsidRPr="008039F4">
        <w:rPr>
          <w:rFonts w:ascii="Times New Roman" w:hAnsi="Times New Roman" w:cs="Times New Roman"/>
          <w:kern w:val="28"/>
          <w:sz w:val="24"/>
        </w:rPr>
        <w:t>о</w:t>
      </w:r>
      <w:r w:rsidRPr="008039F4">
        <w:rPr>
          <w:rFonts w:ascii="Times New Roman" w:hAnsi="Times New Roman" w:cs="Times New Roman"/>
          <w:kern w:val="28"/>
          <w:sz w:val="24"/>
        </w:rPr>
        <w:t>ванию: "Актуальные вопросы профилактической токсикологии и гигиены труда в ведущих о</w:t>
      </w:r>
      <w:r w:rsidRPr="008039F4">
        <w:rPr>
          <w:rFonts w:ascii="Times New Roman" w:hAnsi="Times New Roman" w:cs="Times New Roman"/>
          <w:kern w:val="28"/>
          <w:sz w:val="24"/>
        </w:rPr>
        <w:t>т</w:t>
      </w:r>
      <w:r w:rsidRPr="008039F4">
        <w:rPr>
          <w:rFonts w:ascii="Times New Roman" w:hAnsi="Times New Roman" w:cs="Times New Roman"/>
          <w:kern w:val="28"/>
          <w:sz w:val="24"/>
        </w:rPr>
        <w:t>раслях промышленности" : учеб.-метод. пособие / Башкирский гос. мед. ун-т (Уфа) ; [сост. Г. Г. Максимов, В. О. Красовский]. - Уфа : БГМУ, 2005. - 13 с. (Шифр к/14476)</w:t>
      </w:r>
    </w:p>
    <w:p w:rsidR="007D5AB2" w:rsidRPr="008039F4" w:rsidRDefault="007D5AB2" w:rsidP="007D5AB2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8039F4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ГОСТ 12.0.004-90 ССБТ. Организация обучения безопасности труда. Общие положения. М.: Издательство стандартов, 1990. 22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08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8039F4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8039F4">
        <w:rPr>
          <w:rFonts w:ascii="Times New Roman" w:hAnsi="Times New Roman" w:cs="Times New Roman"/>
          <w:kern w:val="24"/>
          <w:sz w:val="24"/>
        </w:rPr>
        <w:t>и</w:t>
      </w:r>
      <w:r w:rsidRPr="008039F4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7D5AB2" w:rsidRPr="008039F4" w:rsidRDefault="007D5AB2" w:rsidP="007D5AB2">
      <w:pPr>
        <w:pStyle w:val="1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 (Утв.: Главным гос</w:t>
      </w: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у</w:t>
      </w:r>
      <w:r w:rsidRPr="008039F4">
        <w:rPr>
          <w:rFonts w:ascii="Times New Roman" w:hAnsi="Times New Roman" w:cs="Times New Roman"/>
          <w:b w:val="0"/>
          <w:kern w:val="24"/>
          <w:sz w:val="24"/>
          <w:szCs w:val="24"/>
        </w:rPr>
        <w:t>дарственным санитарным врачом РФ 29 июля 2005 г.)</w:t>
      </w:r>
    </w:p>
    <w:p w:rsidR="007D5AB2" w:rsidRPr="008039F4" w:rsidRDefault="007D5AB2" w:rsidP="007D5AB2">
      <w:pPr>
        <w:pStyle w:val="1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8039F4">
        <w:rPr>
          <w:rFonts w:ascii="Times New Roman" w:hAnsi="Times New Roman" w:cs="Times New Roman"/>
          <w:b w:val="0"/>
          <w:kern w:val="0"/>
          <w:sz w:val="24"/>
          <w:szCs w:val="24"/>
        </w:rPr>
        <w:t>Руководство Р 2.2.2006-05. “Руководство по гигиенической оценке факторов рабочей среды и трудового процесса. Критерии и классификация условий труда" (утв. Главным гос</w:t>
      </w:r>
      <w:r w:rsidRPr="008039F4">
        <w:rPr>
          <w:rFonts w:ascii="Times New Roman" w:hAnsi="Times New Roman" w:cs="Times New Roman"/>
          <w:b w:val="0"/>
          <w:kern w:val="0"/>
          <w:sz w:val="24"/>
          <w:szCs w:val="24"/>
        </w:rPr>
        <w:t>у</w:t>
      </w:r>
      <w:r w:rsidRPr="008039F4">
        <w:rPr>
          <w:rFonts w:ascii="Times New Roman" w:hAnsi="Times New Roman" w:cs="Times New Roman"/>
          <w:b w:val="0"/>
          <w:kern w:val="0"/>
          <w:sz w:val="24"/>
          <w:szCs w:val="24"/>
        </w:rPr>
        <w:t>дарственным санитарным врачом РФ 29 июля 2005 г.).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Гигиеническая классификация труда (по показателям вредности и опасности факторов производственной среды, тяжести и напряжённости трудового процесса): Утверждены МЗ СССР 12.08.1986 г. № 4137-86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noProof/>
          <w:sz w:val="24"/>
        </w:rPr>
        <w:t>ГН 2.2.5. 1313-03 "Предельно допустимые концентрации (ПДК) вредных веществ в воздухе рабочей зоны",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ГН 2.2.5.563-96 "Предельно допустимые уровни (ПДУ) загрязнения кожных покровов вредными веществами”</w:t>
      </w:r>
    </w:p>
    <w:p w:rsidR="007D5AB2" w:rsidRPr="008039F4" w:rsidRDefault="007D5AB2" w:rsidP="007D5AB2">
      <w:pPr>
        <w:pStyle w:val="31"/>
        <w:widowControl/>
        <w:numPr>
          <w:ilvl w:val="0"/>
          <w:numId w:val="20"/>
        </w:numPr>
        <w:tabs>
          <w:tab w:val="left" w:pos="615"/>
        </w:tabs>
        <w:spacing w:line="240" w:lineRule="auto"/>
        <w:ind w:left="0" w:firstLine="397"/>
        <w:rPr>
          <w:kern w:val="0"/>
          <w:sz w:val="24"/>
          <w:szCs w:val="24"/>
        </w:rPr>
      </w:pPr>
      <w:r w:rsidRPr="008039F4">
        <w:rPr>
          <w:kern w:val="0"/>
          <w:sz w:val="24"/>
          <w:szCs w:val="24"/>
        </w:rPr>
        <w:t>Гигиенические требования к видеодисплейным терминалам, персональным электро</w:t>
      </w:r>
      <w:r w:rsidRPr="008039F4">
        <w:rPr>
          <w:kern w:val="0"/>
          <w:sz w:val="24"/>
          <w:szCs w:val="24"/>
        </w:rPr>
        <w:t>н</w:t>
      </w:r>
      <w:r w:rsidRPr="008039F4">
        <w:rPr>
          <w:kern w:val="0"/>
          <w:sz w:val="24"/>
          <w:szCs w:val="24"/>
        </w:rPr>
        <w:t xml:space="preserve">но-вычислительным машинам и организация работы: Санитарные правила и нормы. - М.: </w:t>
      </w:r>
      <w:r w:rsidRPr="008039F4">
        <w:rPr>
          <w:kern w:val="0"/>
          <w:sz w:val="24"/>
          <w:szCs w:val="24"/>
        </w:rPr>
        <w:lastRenderedPageBreak/>
        <w:t>Информационно-издательский центр Госкомсанэпиднадзора России, 1996. - 64 с. (СанПин 2.2.2/2.4.1340-03)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Гигиенические требования к микроклимату производственных помещений. Санитарные правила и нормы. - М.: Информационно-издательский центр Госкомсанэпиднадзора России, 1996. - 21с. (СанПиН 2.2.4.548-96).</w:t>
      </w:r>
    </w:p>
    <w:p w:rsidR="007D5AB2" w:rsidRPr="008039F4" w:rsidRDefault="007D5AB2" w:rsidP="007D5AB2">
      <w:pPr>
        <w:pStyle w:val="21"/>
        <w:numPr>
          <w:ilvl w:val="0"/>
          <w:numId w:val="20"/>
        </w:numPr>
        <w:spacing w:line="240" w:lineRule="auto"/>
        <w:ind w:left="0" w:firstLine="397"/>
        <w:rPr>
          <w:kern w:val="0"/>
          <w:sz w:val="24"/>
          <w:szCs w:val="24"/>
        </w:rPr>
      </w:pPr>
      <w:r w:rsidRPr="008039F4">
        <w:rPr>
          <w:kern w:val="0"/>
          <w:sz w:val="24"/>
          <w:szCs w:val="24"/>
        </w:rPr>
        <w:t>ГОСТ 12.0.002-74. ССБТ. Термины и определения. М., Изд-во стандартов, 1974.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12.1.003-83 (Ст. СЭВ 1930-79).ССБТ. Шум. Общие требования безопасности. - М.: Издательство стандартов, 1983. 10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12.1.003-83 (Ст. СЭВ 1930-79).ССБТ. Шум. Общие требования безопасности. - М.: Издательство стандартов, 1983. 10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12.1.005-88. ССБТ. Общие санитарно-гигиенические требования к воздуху раб</w:t>
      </w:r>
      <w:r w:rsidRPr="008039F4">
        <w:rPr>
          <w:rFonts w:ascii="Times New Roman" w:hAnsi="Times New Roman" w:cs="Times New Roman"/>
          <w:sz w:val="24"/>
        </w:rPr>
        <w:t>о</w:t>
      </w:r>
      <w:r w:rsidRPr="008039F4">
        <w:rPr>
          <w:rFonts w:ascii="Times New Roman" w:hAnsi="Times New Roman" w:cs="Times New Roman"/>
          <w:sz w:val="24"/>
        </w:rPr>
        <w:t>чей зоны. - М.: Издательство стандартов, 1988. 75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12.1.012-090. ССБТ. Общие требования безопасности. Вибрационная безопа</w:t>
      </w:r>
      <w:r w:rsidRPr="008039F4">
        <w:rPr>
          <w:rFonts w:ascii="Times New Roman" w:hAnsi="Times New Roman" w:cs="Times New Roman"/>
          <w:sz w:val="24"/>
        </w:rPr>
        <w:t>с</w:t>
      </w:r>
      <w:r w:rsidRPr="008039F4">
        <w:rPr>
          <w:rFonts w:ascii="Times New Roman" w:hAnsi="Times New Roman" w:cs="Times New Roman"/>
          <w:sz w:val="24"/>
        </w:rPr>
        <w:t>ность. М., Изд-во стандартов, 1990. 22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ГОСТ 12.1.030-81. Электробезопасность. Защитное заземление. Зануление. - М.: Изд</w:t>
      </w:r>
      <w:r w:rsidRPr="008039F4">
        <w:rPr>
          <w:rFonts w:ascii="Times New Roman" w:hAnsi="Times New Roman" w:cs="Times New Roman"/>
          <w:sz w:val="24"/>
        </w:rPr>
        <w:t>а</w:t>
      </w:r>
      <w:r w:rsidRPr="008039F4">
        <w:rPr>
          <w:rFonts w:ascii="Times New Roman" w:hAnsi="Times New Roman" w:cs="Times New Roman"/>
          <w:sz w:val="24"/>
        </w:rPr>
        <w:t>тельство стандартов, 1981. 5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65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Инструкция о порядке бесплатной выдачи молока или других равноценных пищевых продуктов рабочим и служащим, занятым на работах с вредными условиями труда. Постано</w:t>
      </w:r>
      <w:r w:rsidRPr="008039F4">
        <w:rPr>
          <w:rFonts w:ascii="Times New Roman" w:hAnsi="Times New Roman" w:cs="Times New Roman"/>
          <w:sz w:val="24"/>
        </w:rPr>
        <w:t>в</w:t>
      </w:r>
      <w:r w:rsidRPr="008039F4">
        <w:rPr>
          <w:rFonts w:ascii="Times New Roman" w:hAnsi="Times New Roman" w:cs="Times New Roman"/>
          <w:sz w:val="24"/>
        </w:rPr>
        <w:t>ление Госкомтруда СССР и ВЦСПС от 16.12.87. с изменениями и дополнениями.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65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Инструкция о порядке применения Списка производств, цехов, профессий и должн</w:t>
      </w:r>
      <w:r w:rsidRPr="008039F4">
        <w:rPr>
          <w:rFonts w:ascii="Times New Roman" w:hAnsi="Times New Roman" w:cs="Times New Roman"/>
          <w:sz w:val="24"/>
        </w:rPr>
        <w:t>о</w:t>
      </w:r>
      <w:r w:rsidRPr="008039F4">
        <w:rPr>
          <w:rFonts w:ascii="Times New Roman" w:hAnsi="Times New Roman" w:cs="Times New Roman"/>
          <w:sz w:val="24"/>
        </w:rPr>
        <w:t xml:space="preserve">стей с вредными условиями труда, работа в которых дает право на дополнительный отпуск и </w:t>
      </w:r>
      <w:r w:rsidR="00FF14F7" w:rsidRPr="008039F4">
        <w:rPr>
          <w:rFonts w:ascii="Times New Roman" w:hAnsi="Times New Roman" w:cs="Times New Roman"/>
          <w:sz w:val="24"/>
        </w:rPr>
        <w:t>сокращённый</w:t>
      </w:r>
      <w:r w:rsidRPr="008039F4">
        <w:rPr>
          <w:rFonts w:ascii="Times New Roman" w:hAnsi="Times New Roman" w:cs="Times New Roman"/>
          <w:sz w:val="24"/>
        </w:rPr>
        <w:t xml:space="preserve"> рабочий день. Постановление Госкомтруда и Президиума ВЦСПС от 21 ноября 1975 г. № 273/П-20. с изменениями и дополнениями.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Методические рекомендации по разработке мероприятий обеспечивающих травмобе</w:t>
      </w:r>
      <w:r w:rsidRPr="008039F4">
        <w:rPr>
          <w:rFonts w:ascii="Times New Roman" w:hAnsi="Times New Roman" w:cs="Times New Roman"/>
          <w:sz w:val="24"/>
        </w:rPr>
        <w:t>з</w:t>
      </w:r>
      <w:r w:rsidRPr="008039F4">
        <w:rPr>
          <w:rFonts w:ascii="Times New Roman" w:hAnsi="Times New Roman" w:cs="Times New Roman"/>
          <w:sz w:val="24"/>
        </w:rPr>
        <w:t>опасность рабочих мест: Ивановский научно-исследовательский институт охраны труда. - Иваново, 2000. - 157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Методические указаниями по разработке правил и инструкций по охране труда. Утв. Пост. Минтруда РФ от 01.07.98 г. № 129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Об утверждении порядка обучения по охране труда и проверки знаний требования охраны труда работников организаций: Министерство труда и социального развития РФ, М</w:t>
      </w:r>
      <w:r w:rsidRPr="008039F4">
        <w:rPr>
          <w:rFonts w:ascii="Times New Roman" w:hAnsi="Times New Roman" w:cs="Times New Roman"/>
          <w:sz w:val="24"/>
        </w:rPr>
        <w:t>и</w:t>
      </w:r>
      <w:r w:rsidRPr="008039F4">
        <w:rPr>
          <w:rFonts w:ascii="Times New Roman" w:hAnsi="Times New Roman" w:cs="Times New Roman"/>
          <w:sz w:val="24"/>
        </w:rPr>
        <w:t>нистерство образования РФ - Постановление № 1/29 от 13.01.2003 г. М., 2003 г.</w:t>
      </w:r>
    </w:p>
    <w:p w:rsidR="007D5AB2" w:rsidRPr="008039F4" w:rsidRDefault="007D5AB2" w:rsidP="007D5AB2">
      <w:pPr>
        <w:pStyle w:val="11"/>
        <w:numPr>
          <w:ilvl w:val="0"/>
          <w:numId w:val="20"/>
        </w:numPr>
        <w:ind w:left="0" w:firstLine="397"/>
        <w:jc w:val="both"/>
        <w:rPr>
          <w:rFonts w:ascii="Times New Roman" w:hAnsi="Times New Roman"/>
          <w:sz w:val="24"/>
          <w:szCs w:val="24"/>
        </w:rPr>
      </w:pPr>
      <w:r w:rsidRPr="008039F4">
        <w:rPr>
          <w:rFonts w:ascii="Times New Roman" w:hAnsi="Times New Roman"/>
          <w:sz w:val="24"/>
          <w:szCs w:val="24"/>
        </w:rPr>
        <w:t>Гигиенические требования к оборудованию и инструменту. Санитарные правила СП 2.2.2.1327-03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Общероссийский классификатор профессий рабочих, должностей служащих и тари</w:t>
      </w:r>
      <w:r w:rsidRPr="008039F4">
        <w:rPr>
          <w:rFonts w:ascii="Times New Roman" w:hAnsi="Times New Roman" w:cs="Times New Roman"/>
          <w:sz w:val="24"/>
        </w:rPr>
        <w:t>ф</w:t>
      </w:r>
      <w:r w:rsidRPr="008039F4">
        <w:rPr>
          <w:rFonts w:ascii="Times New Roman" w:hAnsi="Times New Roman" w:cs="Times New Roman"/>
          <w:sz w:val="24"/>
        </w:rPr>
        <w:t>ных разрядов. ОК-016. Издание официальное: В 2 ч. - М., - 1995.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 xml:space="preserve">Санитарно-техническая оценка условий труда на судах и предприятиях 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Санитарные правила по устройству и оборудованию кабин машинистов кранов. СН 1520-76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Санитарные правила по устройству тракторов и сельскохозяйственных машин. СН № 4282-87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СНиП 2.08.01-89. Строительные нормы и правила. Жилые здания.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СНиП 2.08.02-89. Строительные нормы и правила. Общественные здания и сооружения.</w:t>
      </w:r>
    </w:p>
    <w:p w:rsidR="007D5AB2" w:rsidRPr="008039F4" w:rsidRDefault="007D5AB2" w:rsidP="007D5AB2">
      <w:pPr>
        <w:widowControl/>
        <w:numPr>
          <w:ilvl w:val="0"/>
          <w:numId w:val="20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СНиП 2.09.04-87. Строительные нормы и правила. Административные и бытовые зд</w:t>
      </w:r>
      <w:r w:rsidRPr="008039F4">
        <w:rPr>
          <w:rFonts w:ascii="Times New Roman" w:hAnsi="Times New Roman" w:cs="Times New Roman"/>
          <w:sz w:val="24"/>
        </w:rPr>
        <w:t>а</w:t>
      </w:r>
      <w:r w:rsidRPr="008039F4">
        <w:rPr>
          <w:rFonts w:ascii="Times New Roman" w:hAnsi="Times New Roman" w:cs="Times New Roman"/>
          <w:sz w:val="24"/>
        </w:rPr>
        <w:t>ния.</w:t>
      </w:r>
    </w:p>
    <w:p w:rsidR="007D5AB2" w:rsidRPr="008039F4" w:rsidRDefault="007D5AB2" w:rsidP="007D5AB2">
      <w:pPr>
        <w:widowControl/>
        <w:numPr>
          <w:ilvl w:val="0"/>
          <w:numId w:val="20"/>
        </w:numPr>
        <w:tabs>
          <w:tab w:val="left" w:pos="765"/>
        </w:tabs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sz w:val="24"/>
        </w:rPr>
      </w:pPr>
      <w:r w:rsidRPr="008039F4">
        <w:rPr>
          <w:rFonts w:ascii="Times New Roman" w:hAnsi="Times New Roman" w:cs="Times New Roman"/>
          <w:sz w:val="24"/>
        </w:rPr>
        <w:t>Трудовой кодекс РФ. Федеральный закон РФ от 30 декабря 2001 г. №197-ФЗ.</w:t>
      </w:r>
    </w:p>
    <w:p w:rsidR="007D5AB2" w:rsidRPr="008039F4" w:rsidRDefault="007D5AB2" w:rsidP="007B33D7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F65380" w:rsidRPr="008039F4" w:rsidRDefault="00F65380" w:rsidP="00F65380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F65380" w:rsidRPr="008039F4" w:rsidRDefault="00F65380" w:rsidP="00F65380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8039F4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A3732F" w:rsidRPr="008039F4" w:rsidRDefault="00A3732F" w:rsidP="00BD5C41">
      <w:pPr>
        <w:pStyle w:val="a3"/>
        <w:ind w:firstLine="0"/>
        <w:rPr>
          <w:kern w:val="24"/>
          <w:sz w:val="24"/>
          <w:szCs w:val="24"/>
        </w:rPr>
      </w:pPr>
    </w:p>
    <w:sectPr w:rsidR="00A3732F" w:rsidRPr="008039F4" w:rsidSect="0087396F">
      <w:headerReference w:type="default" r:id="rId9"/>
      <w:headerReference w:type="first" r:id="rId10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703" w:rsidRDefault="00831703" w:rsidP="002910F4">
      <w:r>
        <w:separator/>
      </w:r>
    </w:p>
  </w:endnote>
  <w:endnote w:type="continuationSeparator" w:id="0">
    <w:p w:rsidR="00831703" w:rsidRDefault="00831703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703" w:rsidRDefault="00831703" w:rsidP="002910F4">
      <w:r>
        <w:separator/>
      </w:r>
    </w:p>
  </w:footnote>
  <w:footnote w:type="continuationSeparator" w:id="0">
    <w:p w:rsidR="00831703" w:rsidRDefault="00831703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CB5D96">
          <w:rPr>
            <w:rFonts w:ascii="Times New Roman" w:hAnsi="Times New Roman" w:cs="Times New Roman"/>
            <w:b/>
            <w:i/>
            <w:noProof/>
          </w:rPr>
          <w:t>4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C4462"/>
    <w:multiLevelType w:val="hybridMultilevel"/>
    <w:tmpl w:val="33884F46"/>
    <w:lvl w:ilvl="0" w:tplc="C8AE66C0">
      <w:start w:val="1"/>
      <w:numFmt w:val="decimal"/>
      <w:lvlText w:val="%1."/>
      <w:lvlJc w:val="center"/>
      <w:pPr>
        <w:ind w:left="1117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81690"/>
    <w:multiLevelType w:val="hybridMultilevel"/>
    <w:tmpl w:val="A09C028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14"/>
  </w:num>
  <w:num w:numId="13">
    <w:abstractNumId w:val="6"/>
  </w:num>
  <w:num w:numId="14">
    <w:abstractNumId w:val="2"/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B14E6"/>
    <w:rsid w:val="000B15CB"/>
    <w:rsid w:val="000B5BF2"/>
    <w:rsid w:val="000D58AB"/>
    <w:rsid w:val="00117C12"/>
    <w:rsid w:val="00142FFE"/>
    <w:rsid w:val="00150922"/>
    <w:rsid w:val="00153C69"/>
    <w:rsid w:val="0017016A"/>
    <w:rsid w:val="00174075"/>
    <w:rsid w:val="001E207E"/>
    <w:rsid w:val="002112D5"/>
    <w:rsid w:val="00213505"/>
    <w:rsid w:val="0024107D"/>
    <w:rsid w:val="00246E22"/>
    <w:rsid w:val="00251394"/>
    <w:rsid w:val="00254E28"/>
    <w:rsid w:val="00283A2D"/>
    <w:rsid w:val="002910F4"/>
    <w:rsid w:val="00293926"/>
    <w:rsid w:val="002E181A"/>
    <w:rsid w:val="00340552"/>
    <w:rsid w:val="003658B3"/>
    <w:rsid w:val="0038232F"/>
    <w:rsid w:val="00391B3B"/>
    <w:rsid w:val="00392AF6"/>
    <w:rsid w:val="003A042B"/>
    <w:rsid w:val="003A36B7"/>
    <w:rsid w:val="003C3543"/>
    <w:rsid w:val="003C77A1"/>
    <w:rsid w:val="003F0F56"/>
    <w:rsid w:val="003F4D91"/>
    <w:rsid w:val="0040351E"/>
    <w:rsid w:val="00414A44"/>
    <w:rsid w:val="004614B7"/>
    <w:rsid w:val="004A1814"/>
    <w:rsid w:val="004A45C4"/>
    <w:rsid w:val="004A6D68"/>
    <w:rsid w:val="004C62AD"/>
    <w:rsid w:val="0051079B"/>
    <w:rsid w:val="00534531"/>
    <w:rsid w:val="00555B1A"/>
    <w:rsid w:val="00587158"/>
    <w:rsid w:val="005B0C31"/>
    <w:rsid w:val="005B622E"/>
    <w:rsid w:val="005C035F"/>
    <w:rsid w:val="005C18EA"/>
    <w:rsid w:val="005C3176"/>
    <w:rsid w:val="005F0632"/>
    <w:rsid w:val="00614BA1"/>
    <w:rsid w:val="006500DA"/>
    <w:rsid w:val="00651107"/>
    <w:rsid w:val="006E24A7"/>
    <w:rsid w:val="00711190"/>
    <w:rsid w:val="00714326"/>
    <w:rsid w:val="00724EBA"/>
    <w:rsid w:val="0072779B"/>
    <w:rsid w:val="0074467A"/>
    <w:rsid w:val="00744F7F"/>
    <w:rsid w:val="0074513A"/>
    <w:rsid w:val="007475AE"/>
    <w:rsid w:val="0075172D"/>
    <w:rsid w:val="007723E8"/>
    <w:rsid w:val="00780D9D"/>
    <w:rsid w:val="0078617E"/>
    <w:rsid w:val="007941AE"/>
    <w:rsid w:val="007A44D1"/>
    <w:rsid w:val="007B33D7"/>
    <w:rsid w:val="007C7728"/>
    <w:rsid w:val="007D3E1B"/>
    <w:rsid w:val="007D5AB2"/>
    <w:rsid w:val="007D75A9"/>
    <w:rsid w:val="007E14F2"/>
    <w:rsid w:val="008039F4"/>
    <w:rsid w:val="008274B6"/>
    <w:rsid w:val="00831703"/>
    <w:rsid w:val="00853C55"/>
    <w:rsid w:val="00855E6C"/>
    <w:rsid w:val="00857876"/>
    <w:rsid w:val="0087396F"/>
    <w:rsid w:val="00880BA4"/>
    <w:rsid w:val="00887417"/>
    <w:rsid w:val="008A4063"/>
    <w:rsid w:val="008D05C1"/>
    <w:rsid w:val="008F1400"/>
    <w:rsid w:val="009071AE"/>
    <w:rsid w:val="009179A2"/>
    <w:rsid w:val="009271AB"/>
    <w:rsid w:val="00936F58"/>
    <w:rsid w:val="009526CA"/>
    <w:rsid w:val="0098301D"/>
    <w:rsid w:val="00985F8E"/>
    <w:rsid w:val="009A6584"/>
    <w:rsid w:val="009B3B2B"/>
    <w:rsid w:val="009D5C5B"/>
    <w:rsid w:val="009E0F4B"/>
    <w:rsid w:val="00A138DF"/>
    <w:rsid w:val="00A3732F"/>
    <w:rsid w:val="00A668F9"/>
    <w:rsid w:val="00A80823"/>
    <w:rsid w:val="00A952F7"/>
    <w:rsid w:val="00A963D2"/>
    <w:rsid w:val="00AC6AE5"/>
    <w:rsid w:val="00AF0965"/>
    <w:rsid w:val="00B0280C"/>
    <w:rsid w:val="00B04412"/>
    <w:rsid w:val="00B42607"/>
    <w:rsid w:val="00B50C0B"/>
    <w:rsid w:val="00B5350E"/>
    <w:rsid w:val="00B541FB"/>
    <w:rsid w:val="00B6432D"/>
    <w:rsid w:val="00B91486"/>
    <w:rsid w:val="00BA2C84"/>
    <w:rsid w:val="00BA2E13"/>
    <w:rsid w:val="00BA7EDF"/>
    <w:rsid w:val="00BD5C41"/>
    <w:rsid w:val="00C020E9"/>
    <w:rsid w:val="00C02993"/>
    <w:rsid w:val="00C45851"/>
    <w:rsid w:val="00C741C6"/>
    <w:rsid w:val="00CB1BBF"/>
    <w:rsid w:val="00CB5D96"/>
    <w:rsid w:val="00CC5CB4"/>
    <w:rsid w:val="00CD437B"/>
    <w:rsid w:val="00CE3A8A"/>
    <w:rsid w:val="00CE6785"/>
    <w:rsid w:val="00D3066C"/>
    <w:rsid w:val="00D30C0C"/>
    <w:rsid w:val="00D35767"/>
    <w:rsid w:val="00D473F1"/>
    <w:rsid w:val="00D5240D"/>
    <w:rsid w:val="00D71BC9"/>
    <w:rsid w:val="00DC3D3B"/>
    <w:rsid w:val="00DE4E03"/>
    <w:rsid w:val="00E0330B"/>
    <w:rsid w:val="00E05339"/>
    <w:rsid w:val="00E33F7A"/>
    <w:rsid w:val="00E362AA"/>
    <w:rsid w:val="00E367F7"/>
    <w:rsid w:val="00E51999"/>
    <w:rsid w:val="00E537B7"/>
    <w:rsid w:val="00E60F62"/>
    <w:rsid w:val="00E623D1"/>
    <w:rsid w:val="00E70417"/>
    <w:rsid w:val="00E754AB"/>
    <w:rsid w:val="00EE5365"/>
    <w:rsid w:val="00F21F8C"/>
    <w:rsid w:val="00F32A6B"/>
    <w:rsid w:val="00F4397C"/>
    <w:rsid w:val="00F47A14"/>
    <w:rsid w:val="00F61EB5"/>
    <w:rsid w:val="00F65380"/>
    <w:rsid w:val="00FA19AE"/>
    <w:rsid w:val="00FE272F"/>
    <w:rsid w:val="00FF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3273-180A-4BA8-859C-F7832760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1736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Руководство Р. 2.2.2006-05. “Руководство по гигиенической оценке факторов рабоче</vt:lpstr>
      <vt:lpstr>Руководство Р. 2.2.2006-05. “Руководство по гигиенической оценке факторов рабоче</vt:lpstr>
      <vt:lpstr>Руководство Р 2.2.2006-05. “Руководство по гигиенической оценке факторов рабочей</vt:lpstr>
    </vt:vector>
  </TitlesOfParts>
  <Company/>
  <LinksUpToDate>false</LinksUpToDate>
  <CharactersWithSpaces>11614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user-bgmu</cp:lastModifiedBy>
  <cp:revision>5</cp:revision>
  <dcterms:created xsi:type="dcterms:W3CDTF">2013-03-31T09:53:00Z</dcterms:created>
  <dcterms:modified xsi:type="dcterms:W3CDTF">2017-12-27T10:10:00Z</dcterms:modified>
</cp:coreProperties>
</file>